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 xml:space="preserve">Adult Young Friend Travel Support Request for </w:t>
      </w:r>
      <w:r>
        <w:rPr>
          <w:u w:val="single"/>
        </w:rPr>
        <w:t>2026 Annual Sessions,</w:t>
      </w:r>
      <w:r>
        <w:rPr>
          <w:u w:val="single"/>
        </w:rPr>
        <w:t xml:space="preserve"> June 202</w:t>
      </w:r>
      <w:r>
        <w:rPr>
          <w:u w:val="single"/>
        </w:rPr>
        <w:t>6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Please complete this form and submit it with documentation of your expenses by June 25</w:t>
      </w:r>
      <w:r>
        <w:rPr>
          <w:vertAlign w:val="superscript"/>
        </w:rPr>
        <w:t>th</w:t>
      </w:r>
      <w:r>
        <w:rPr/>
        <w:t xml:space="preserve"> to Dawn Crimson, Treasurer at </w:t>
      </w:r>
      <w:hyperlink r:id="rId2">
        <w:r>
          <w:rPr>
            <w:rStyle w:val="Hyperlink"/>
          </w:rPr>
          <w:t>treasurer@ilym.org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</w:t>
      </w:r>
    </w:p>
    <w:p>
      <w:pPr>
        <w:pStyle w:val="Normal"/>
        <w:rPr/>
      </w:pPr>
      <w:r>
        <w:rPr/>
        <w:t xml:space="preserve">Preferred method of contact </w:t>
      </w:r>
    </w:p>
    <w:p>
      <w:pPr>
        <w:pStyle w:val="Normal"/>
        <w:rPr/>
      </w:pPr>
      <w:r>
        <w:rPr/>
        <w:t>Mode of transportation for travel to and from ILYM Annual Sessions</w:t>
      </w:r>
    </w:p>
    <w:p>
      <w:pPr>
        <w:pStyle w:val="Normal"/>
        <w:rPr/>
      </w:pPr>
      <w:r>
        <w:rPr/>
        <w:t>If by car, mileage for round trip _______________ between _____________ and ____________ (locations). Note: mileage is reimbursed at the rate of .70 per mile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If by public transportation, please take a picture or scan your ticket(s) and attach to this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Are you able to receive electronic transfers by Zelle? If so, please specify your contact information for Zelle reimbursement, whether it is a cell phone or an email.”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are not able to receive electronic transfers by Zelle and would like to receive your reimbursement by check, please print your address here  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  <w:t xml:space="preserve">Note that the maximum amount that ILYM will cover for transportation is $500 per person.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6bd"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6bd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bd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bd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bd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bd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bd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bd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bd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bd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956b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956b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956b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956bd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956bd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956bd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956bd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956bd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956bd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956b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956b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956b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956bd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956b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956bd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3b5fd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b5fd3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a956b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bd"/>
    <w:pPr>
      <w:spacing w:lineRule="auto" w:line="278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bd"/>
    <w:pPr>
      <w:spacing w:lineRule="auto" w:line="278" w:before="160" w:after="160"/>
      <w:jc w:val="center"/>
    </w:pPr>
    <w:rPr>
      <w:i/>
      <w:iCs/>
      <w:color w:themeColor="text1" w:themeTint="bf" w:val="40404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6bd"/>
    <w:pPr>
      <w:spacing w:lineRule="auto" w:line="278" w:before="0" w:after="160"/>
      <w:ind w:start="72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8" w:before="360" w:after="360"/>
      <w:ind w:start="864" w:end="864"/>
      <w:jc w:val="center"/>
    </w:pPr>
    <w:rPr>
      <w:i/>
      <w:iCs/>
      <w:color w:themeColor="accent1" w:themeShade="bf" w:val="0F4761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easurer@ilym.or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LibreOffice/25.8.6.2$Windows_X86_64 LibreOffice_project/b4b39682cd9868fa725bc664aff94278d315bd04</Application>
  <AppVersion>15.0000</AppVersion>
  <Pages>1</Pages>
  <Words>159</Words>
  <Characters>903</Characters>
  <CharactersWithSpaces>1057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2025-03-15T22:07:00Z</dcterms:created>
  <dc:creator>Reardon, Colleen</dc:creator>
  <dc:description/>
  <dc:language>en-US</dc:language>
  <cp:lastModifiedBy/>
  <dcterms:modified xsi:type="dcterms:W3CDTF">2026-05-19T18:06:06Z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